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31" w:rsidRPr="00E90931" w:rsidRDefault="00E90931" w:rsidP="00E90931">
      <w:pPr>
        <w:pStyle w:val="Title"/>
      </w:pPr>
      <w:r>
        <w:rPr>
          <w:rFonts w:eastAsia="Times New Roman"/>
          <w:lang w:eastAsia="en-GB"/>
        </w:rPr>
        <w:t xml:space="preserve">AHPCC Executive </w:t>
      </w:r>
      <w:r w:rsidRPr="00E90931">
        <w:t>Committee, Thursday 4th July 2019</w:t>
      </w:r>
    </w:p>
    <w:p w:rsidR="00E90931" w:rsidRPr="00E90931" w:rsidRDefault="009A5B63" w:rsidP="00E90931">
      <w:pPr>
        <w:pStyle w:val="NormalText"/>
        <w:rPr>
          <w:rFonts w:eastAsia="Times New Roman" w:cstheme="minorHAnsi"/>
          <w:szCs w:val="24"/>
          <w:lang w:eastAsia="en-GB"/>
        </w:rPr>
      </w:pPr>
      <w:r>
        <w:rPr>
          <w:rFonts w:eastAsia="Times New Roman" w:cstheme="minorHAnsi"/>
          <w:szCs w:val="24"/>
          <w:lang w:eastAsia="en-GB"/>
        </w:rPr>
        <w:t>Karen signed off the m</w:t>
      </w:r>
      <w:r w:rsidR="00E90931" w:rsidRPr="00E90931">
        <w:rPr>
          <w:rFonts w:eastAsia="Times New Roman" w:cstheme="minorHAnsi"/>
          <w:szCs w:val="24"/>
          <w:lang w:eastAsia="en-GB"/>
        </w:rPr>
        <w:t>inutes of the May meeting</w:t>
      </w:r>
      <w:r>
        <w:rPr>
          <w:rFonts w:eastAsia="Times New Roman" w:cstheme="minorHAnsi"/>
          <w:szCs w:val="24"/>
          <w:lang w:eastAsia="en-GB"/>
        </w:rPr>
        <w:t>, along with amendments</w:t>
      </w:r>
      <w:r w:rsidR="00B16AFB">
        <w:rPr>
          <w:rFonts w:eastAsia="Times New Roman" w:cstheme="minorHAnsi"/>
          <w:szCs w:val="24"/>
          <w:lang w:eastAsia="en-GB"/>
        </w:rPr>
        <w:t>.</w:t>
      </w:r>
    </w:p>
    <w:p w:rsidR="00E90931" w:rsidRPr="00E90931" w:rsidRDefault="009A5B63" w:rsidP="00887805">
      <w:pPr>
        <w:pStyle w:val="Heading6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Conference</w:t>
      </w:r>
      <w:r w:rsidR="00E66614">
        <w:rPr>
          <w:rFonts w:eastAsia="Times New Roman"/>
          <w:lang w:eastAsia="en-GB"/>
        </w:rPr>
        <w:t xml:space="preserve"> Report</w:t>
      </w:r>
    </w:p>
    <w:p w:rsidR="00E66614" w:rsidRDefault="00B16AFB" w:rsidP="00B16AFB">
      <w:pPr>
        <w:pStyle w:val="NormalText"/>
        <w:rPr>
          <w:lang w:eastAsia="en-GB"/>
        </w:rPr>
      </w:pPr>
      <w:r>
        <w:rPr>
          <w:lang w:eastAsia="en-GB"/>
        </w:rPr>
        <w:t>Keith and Carol confirmed that t</w:t>
      </w:r>
      <w:r w:rsidR="00E66614">
        <w:rPr>
          <w:lang w:eastAsia="en-GB"/>
        </w:rPr>
        <w:t xml:space="preserve">he 2020 Conference will be at the Hayes, Swanwick, </w:t>
      </w:r>
      <w:proofErr w:type="gramStart"/>
      <w:r w:rsidR="00E66614">
        <w:rPr>
          <w:lang w:eastAsia="en-GB"/>
        </w:rPr>
        <w:t>May</w:t>
      </w:r>
      <w:proofErr w:type="gramEnd"/>
      <w:r w:rsidR="00E66614">
        <w:rPr>
          <w:lang w:eastAsia="en-GB"/>
        </w:rPr>
        <w:t xml:space="preserve"> </w:t>
      </w:r>
      <w:r w:rsidR="00E360D4">
        <w:rPr>
          <w:lang w:eastAsia="en-GB"/>
        </w:rPr>
        <w:t>11-13</w:t>
      </w:r>
      <w:r>
        <w:rPr>
          <w:lang w:eastAsia="en-GB"/>
        </w:rPr>
        <w:t>.</w:t>
      </w:r>
    </w:p>
    <w:p w:rsidR="009A5B63" w:rsidRDefault="00B16AFB" w:rsidP="00E360D4">
      <w:pPr>
        <w:pStyle w:val="NormalIndentSpace"/>
        <w:rPr>
          <w:lang w:eastAsia="en-GB"/>
        </w:rPr>
      </w:pPr>
      <w:r>
        <w:rPr>
          <w:lang w:eastAsia="en-GB"/>
        </w:rPr>
        <w:t>A</w:t>
      </w:r>
      <w:r w:rsidR="009A5B63">
        <w:rPr>
          <w:lang w:eastAsia="en-GB"/>
        </w:rPr>
        <w:t>ll the Conferenc</w:t>
      </w:r>
      <w:r w:rsidR="00E66614">
        <w:rPr>
          <w:lang w:eastAsia="en-GB"/>
        </w:rPr>
        <w:t>e meetings will again be in the Lakeside rooms.</w:t>
      </w:r>
    </w:p>
    <w:p w:rsidR="009A5B63" w:rsidRDefault="009A5B63" w:rsidP="00E90931">
      <w:pPr>
        <w:pStyle w:val="NormalText"/>
        <w:rPr>
          <w:rFonts w:eastAsia="Times New Roman" w:cstheme="minorHAnsi"/>
          <w:szCs w:val="24"/>
          <w:lang w:eastAsia="en-GB"/>
        </w:rPr>
      </w:pPr>
      <w:r>
        <w:rPr>
          <w:rFonts w:eastAsia="Times New Roman" w:cstheme="minorHAnsi"/>
          <w:szCs w:val="24"/>
          <w:lang w:eastAsia="en-GB"/>
        </w:rPr>
        <w:t>There is a need to tighten up on arrangements, to keep on top of costs.</w:t>
      </w:r>
    </w:p>
    <w:p w:rsidR="009A5B63" w:rsidRDefault="009A5B63" w:rsidP="00B16AFB">
      <w:pPr>
        <w:pStyle w:val="NormalIndent"/>
        <w:rPr>
          <w:lang w:eastAsia="en-GB"/>
        </w:rPr>
      </w:pPr>
      <w:r>
        <w:rPr>
          <w:lang w:eastAsia="en-GB"/>
        </w:rPr>
        <w:t xml:space="preserve">Cancellation charges </w:t>
      </w:r>
      <w:r w:rsidR="00E360D4">
        <w:rPr>
          <w:lang w:eastAsia="en-GB"/>
        </w:rPr>
        <w:t>reach</w:t>
      </w:r>
      <w:r>
        <w:rPr>
          <w:lang w:eastAsia="en-GB"/>
        </w:rPr>
        <w:t xml:space="preserve"> 100% by the Conference, and this year </w:t>
      </w:r>
      <w:r w:rsidR="00E360D4">
        <w:rPr>
          <w:lang w:eastAsia="en-GB"/>
        </w:rPr>
        <w:t xml:space="preserve">unused rooms cost </w:t>
      </w:r>
      <w:r>
        <w:rPr>
          <w:lang w:eastAsia="en-GB"/>
        </w:rPr>
        <w:t>£1,380.</w:t>
      </w:r>
    </w:p>
    <w:p w:rsidR="008A703A" w:rsidRDefault="00E90931" w:rsidP="00B16AFB">
      <w:pPr>
        <w:pStyle w:val="NormalIndent"/>
        <w:rPr>
          <w:lang w:eastAsia="en-GB"/>
        </w:rPr>
      </w:pPr>
      <w:r w:rsidRPr="00E90931">
        <w:rPr>
          <w:lang w:eastAsia="en-GB"/>
        </w:rPr>
        <w:t xml:space="preserve">We </w:t>
      </w:r>
      <w:r w:rsidR="009A5B63">
        <w:rPr>
          <w:lang w:eastAsia="en-GB"/>
        </w:rPr>
        <w:t xml:space="preserve">aim to publicise </w:t>
      </w:r>
      <w:r w:rsidRPr="00E90931">
        <w:rPr>
          <w:lang w:eastAsia="en-GB"/>
        </w:rPr>
        <w:t>next year</w:t>
      </w:r>
      <w:r>
        <w:rPr>
          <w:lang w:eastAsia="en-GB"/>
        </w:rPr>
        <w:t>’</w:t>
      </w:r>
      <w:r w:rsidRPr="00E90931">
        <w:rPr>
          <w:lang w:eastAsia="en-GB"/>
        </w:rPr>
        <w:t>s conference</w:t>
      </w:r>
      <w:r w:rsidR="009A5B63">
        <w:rPr>
          <w:lang w:eastAsia="en-GB"/>
        </w:rPr>
        <w:t xml:space="preserve"> sooner, and more widely</w:t>
      </w:r>
      <w:r w:rsidR="00E360D4">
        <w:rPr>
          <w:lang w:eastAsia="en-GB"/>
        </w:rPr>
        <w:t>,</w:t>
      </w:r>
      <w:r w:rsidR="009A5B63">
        <w:rPr>
          <w:lang w:eastAsia="en-GB"/>
        </w:rPr>
        <w:t xml:space="preserve"> to maximise bookings.</w:t>
      </w:r>
    </w:p>
    <w:p w:rsidR="009A5B63" w:rsidRDefault="009A5B63" w:rsidP="00B16AFB">
      <w:pPr>
        <w:pStyle w:val="NormalIndentSpace"/>
        <w:rPr>
          <w:lang w:eastAsia="en-GB"/>
        </w:rPr>
      </w:pPr>
      <w:r>
        <w:rPr>
          <w:lang w:eastAsia="en-GB"/>
        </w:rPr>
        <w:t>There will be a maxi</w:t>
      </w:r>
      <w:r w:rsidR="00E66614">
        <w:rPr>
          <w:lang w:eastAsia="en-GB"/>
        </w:rPr>
        <w:t>mum of six in the advance party</w:t>
      </w:r>
      <w:r>
        <w:rPr>
          <w:lang w:eastAsia="en-GB"/>
        </w:rPr>
        <w:t>.</w:t>
      </w:r>
    </w:p>
    <w:p w:rsidR="00E66614" w:rsidRDefault="00E66614" w:rsidP="00E90931">
      <w:pPr>
        <w:pStyle w:val="NormalText"/>
        <w:rPr>
          <w:rFonts w:eastAsia="Times New Roman" w:cstheme="minorHAnsi"/>
          <w:szCs w:val="24"/>
          <w:lang w:eastAsia="en-GB"/>
        </w:rPr>
      </w:pPr>
      <w:r>
        <w:rPr>
          <w:rFonts w:eastAsia="Times New Roman" w:cstheme="minorHAnsi"/>
          <w:szCs w:val="24"/>
          <w:lang w:eastAsia="en-GB"/>
        </w:rPr>
        <w:t>There was discussion about possible speakers and conference themes – to be agreed in November.</w:t>
      </w:r>
    </w:p>
    <w:p w:rsidR="00E90931" w:rsidRDefault="00E90931" w:rsidP="00887805">
      <w:pPr>
        <w:pStyle w:val="Heading6"/>
        <w:rPr>
          <w:rFonts w:eastAsia="Times New Roman"/>
          <w:lang w:eastAsia="en-GB"/>
        </w:rPr>
      </w:pPr>
      <w:r w:rsidRPr="00E90931">
        <w:rPr>
          <w:rFonts w:eastAsia="Times New Roman"/>
          <w:lang w:eastAsia="en-GB"/>
        </w:rPr>
        <w:t>Treasurers/Membership Report</w:t>
      </w:r>
    </w:p>
    <w:p w:rsidR="00E90931" w:rsidRPr="00E90931" w:rsidRDefault="00E360D4" w:rsidP="00B16AFB">
      <w:pPr>
        <w:pStyle w:val="NormalText"/>
        <w:rPr>
          <w:lang w:eastAsia="en-GB"/>
        </w:rPr>
      </w:pPr>
      <w:r>
        <w:rPr>
          <w:lang w:eastAsia="en-GB"/>
        </w:rPr>
        <w:t xml:space="preserve">We currently have </w:t>
      </w:r>
      <w:r w:rsidR="00E90931" w:rsidRPr="00E90931">
        <w:rPr>
          <w:lang w:eastAsia="en-GB"/>
        </w:rPr>
        <w:t>106 full</w:t>
      </w:r>
      <w:r>
        <w:rPr>
          <w:lang w:eastAsia="en-GB"/>
        </w:rPr>
        <w:t xml:space="preserve"> members</w:t>
      </w:r>
      <w:r w:rsidR="009A5B63">
        <w:rPr>
          <w:lang w:eastAsia="en-GB"/>
        </w:rPr>
        <w:t xml:space="preserve">, and </w:t>
      </w:r>
      <w:r w:rsidR="00E90931" w:rsidRPr="00E90931">
        <w:rPr>
          <w:lang w:eastAsia="en-GB"/>
        </w:rPr>
        <w:t xml:space="preserve">16 </w:t>
      </w:r>
      <w:r w:rsidR="009A5B63">
        <w:rPr>
          <w:lang w:eastAsia="en-GB"/>
        </w:rPr>
        <w:t>a</w:t>
      </w:r>
      <w:r w:rsidR="00E90931" w:rsidRPr="00E90931">
        <w:rPr>
          <w:lang w:eastAsia="en-GB"/>
        </w:rPr>
        <w:t>ssociate</w:t>
      </w:r>
      <w:r w:rsidR="009A5B63">
        <w:rPr>
          <w:lang w:eastAsia="en-GB"/>
        </w:rPr>
        <w:t xml:space="preserve"> members.</w:t>
      </w:r>
    </w:p>
    <w:p w:rsidR="00E90931" w:rsidRDefault="00E360D4" w:rsidP="00B16AFB">
      <w:pPr>
        <w:pStyle w:val="NormalText"/>
        <w:rPr>
          <w:lang w:eastAsia="en-GB"/>
        </w:rPr>
      </w:pPr>
      <w:r>
        <w:rPr>
          <w:lang w:eastAsia="en-GB"/>
        </w:rPr>
        <w:t>GDPR:  We a</w:t>
      </w:r>
      <w:r w:rsidR="009A5B63">
        <w:rPr>
          <w:lang w:eastAsia="en-GB"/>
        </w:rPr>
        <w:t>greed to retain m</w:t>
      </w:r>
      <w:r w:rsidR="00E90931" w:rsidRPr="00E90931">
        <w:rPr>
          <w:lang w:eastAsia="en-GB"/>
        </w:rPr>
        <w:t xml:space="preserve">embership </w:t>
      </w:r>
      <w:r>
        <w:rPr>
          <w:lang w:eastAsia="en-GB"/>
        </w:rPr>
        <w:t>details one year; and f</w:t>
      </w:r>
      <w:r w:rsidR="00E90931" w:rsidRPr="00E90931">
        <w:rPr>
          <w:lang w:eastAsia="en-GB"/>
        </w:rPr>
        <w:t xml:space="preserve">inance records </w:t>
      </w:r>
      <w:r>
        <w:rPr>
          <w:lang w:eastAsia="en-GB"/>
        </w:rPr>
        <w:t>seven</w:t>
      </w:r>
      <w:r w:rsidR="00E90931" w:rsidRPr="00E90931">
        <w:rPr>
          <w:lang w:eastAsia="en-GB"/>
        </w:rPr>
        <w:t xml:space="preserve"> years</w:t>
      </w:r>
      <w:r w:rsidR="009A5B63">
        <w:rPr>
          <w:lang w:eastAsia="en-GB"/>
        </w:rPr>
        <w:t>.</w:t>
      </w:r>
    </w:p>
    <w:p w:rsidR="008A703A" w:rsidRDefault="00E90931" w:rsidP="00E66614">
      <w:pPr>
        <w:pStyle w:val="Heading6"/>
        <w:rPr>
          <w:rFonts w:eastAsia="Times New Roman"/>
          <w:lang w:eastAsia="en-GB"/>
        </w:rPr>
      </w:pPr>
      <w:r w:rsidRPr="00E90931">
        <w:rPr>
          <w:rFonts w:eastAsia="Times New Roman"/>
          <w:lang w:eastAsia="en-GB"/>
        </w:rPr>
        <w:t>Website</w:t>
      </w:r>
    </w:p>
    <w:p w:rsidR="00E90931" w:rsidRPr="00E90931" w:rsidRDefault="008A703A" w:rsidP="00B16AFB">
      <w:pPr>
        <w:pStyle w:val="NormalText"/>
        <w:rPr>
          <w:lang w:eastAsia="en-GB"/>
        </w:rPr>
      </w:pPr>
      <w:r>
        <w:rPr>
          <w:lang w:eastAsia="en-GB"/>
        </w:rPr>
        <w:t>M</w:t>
      </w:r>
      <w:r w:rsidR="00E90931" w:rsidRPr="00E90931">
        <w:rPr>
          <w:lang w:eastAsia="en-GB"/>
        </w:rPr>
        <w:t>uch improved</w:t>
      </w:r>
      <w:r w:rsidR="00B16AFB">
        <w:rPr>
          <w:lang w:eastAsia="en-GB"/>
        </w:rPr>
        <w:t>.</w:t>
      </w:r>
    </w:p>
    <w:p w:rsidR="00B16AFB" w:rsidRDefault="00E90931" w:rsidP="00E66614">
      <w:pPr>
        <w:pStyle w:val="Heading6"/>
        <w:rPr>
          <w:rFonts w:eastAsia="Times New Roman"/>
          <w:lang w:eastAsia="en-GB"/>
        </w:rPr>
      </w:pPr>
      <w:r w:rsidRPr="00E90931">
        <w:rPr>
          <w:rFonts w:eastAsia="Times New Roman"/>
          <w:lang w:eastAsia="en-GB"/>
        </w:rPr>
        <w:t>European Network</w:t>
      </w:r>
      <w:r w:rsidR="00B16AFB">
        <w:rPr>
          <w:rFonts w:eastAsia="Times New Roman"/>
          <w:lang w:eastAsia="en-GB"/>
        </w:rPr>
        <w:t xml:space="preserve"> for Healthcare Chaplaincy (ENHCC)</w:t>
      </w:r>
    </w:p>
    <w:p w:rsidR="00E90931" w:rsidRDefault="00B16AFB" w:rsidP="00B16AFB">
      <w:pPr>
        <w:pStyle w:val="NormalText"/>
        <w:rPr>
          <w:lang w:eastAsia="en-GB"/>
        </w:rPr>
      </w:pPr>
      <w:r>
        <w:rPr>
          <w:lang w:eastAsia="en-GB"/>
        </w:rPr>
        <w:t>This me</w:t>
      </w:r>
      <w:r w:rsidR="00E90931" w:rsidRPr="00E90931">
        <w:rPr>
          <w:lang w:eastAsia="en-GB"/>
        </w:rPr>
        <w:t>t</w:t>
      </w:r>
      <w:r w:rsidR="00E360D4">
        <w:rPr>
          <w:rFonts w:eastAsia="Times New Roman"/>
          <w:lang w:eastAsia="en-GB"/>
        </w:rPr>
        <w:t xml:space="preserve"> </w:t>
      </w:r>
      <w:r w:rsidR="00E90931" w:rsidRPr="00E90931">
        <w:rPr>
          <w:lang w:eastAsia="en-GB"/>
        </w:rPr>
        <w:t xml:space="preserve">in Rome for </w:t>
      </w:r>
      <w:r w:rsidR="00E90931">
        <w:rPr>
          <w:lang w:eastAsia="en-GB"/>
        </w:rPr>
        <w:t>four</w:t>
      </w:r>
      <w:r w:rsidR="00E90931" w:rsidRPr="00E90931">
        <w:rPr>
          <w:lang w:eastAsia="en-GB"/>
        </w:rPr>
        <w:t xml:space="preserve"> days</w:t>
      </w:r>
      <w:r>
        <w:rPr>
          <w:lang w:eastAsia="en-GB"/>
        </w:rPr>
        <w:t>, including p</w:t>
      </w:r>
      <w:r w:rsidR="00E90931">
        <w:rPr>
          <w:lang w:eastAsia="en-GB"/>
        </w:rPr>
        <w:t>lanning for</w:t>
      </w:r>
      <w:r w:rsidR="00E90931" w:rsidRPr="00E90931">
        <w:rPr>
          <w:lang w:eastAsia="en-GB"/>
        </w:rPr>
        <w:t xml:space="preserve"> </w:t>
      </w:r>
      <w:r w:rsidR="00E90931">
        <w:rPr>
          <w:lang w:eastAsia="en-GB"/>
        </w:rPr>
        <w:t xml:space="preserve">the </w:t>
      </w:r>
      <w:r w:rsidR="00E90931" w:rsidRPr="00E90931">
        <w:rPr>
          <w:lang w:eastAsia="en-GB"/>
        </w:rPr>
        <w:t xml:space="preserve">June 2020 </w:t>
      </w:r>
      <w:r w:rsidR="00E90931">
        <w:rPr>
          <w:lang w:eastAsia="en-GB"/>
        </w:rPr>
        <w:t xml:space="preserve">Consultation </w:t>
      </w:r>
      <w:r w:rsidR="00E90931" w:rsidRPr="00E90931">
        <w:rPr>
          <w:lang w:eastAsia="en-GB"/>
        </w:rPr>
        <w:t>in Crete.</w:t>
      </w:r>
    </w:p>
    <w:p w:rsidR="00E90931" w:rsidRDefault="00E90931" w:rsidP="00B16AFB">
      <w:pPr>
        <w:pStyle w:val="NormalIndentSpace"/>
        <w:rPr>
          <w:lang w:eastAsia="en-GB"/>
        </w:rPr>
      </w:pPr>
      <w:r>
        <w:rPr>
          <w:lang w:eastAsia="en-GB"/>
        </w:rPr>
        <w:t>The AHPCC has previously sent two delegates.</w:t>
      </w:r>
    </w:p>
    <w:p w:rsidR="00E90931" w:rsidRPr="00E90931" w:rsidRDefault="00B16AFB" w:rsidP="00B16AFB">
      <w:pPr>
        <w:pStyle w:val="NormalText"/>
        <w:rPr>
          <w:lang w:eastAsia="en-GB"/>
        </w:rPr>
      </w:pPr>
      <w:r>
        <w:rPr>
          <w:lang w:eastAsia="en-GB"/>
        </w:rPr>
        <w:t>We are c</w:t>
      </w:r>
      <w:r w:rsidR="00E90931">
        <w:rPr>
          <w:lang w:eastAsia="en-GB"/>
        </w:rPr>
        <w:t>onsidering a bid to host the 2020 co</w:t>
      </w:r>
      <w:r w:rsidR="00E90931" w:rsidRPr="00E90931">
        <w:rPr>
          <w:lang w:eastAsia="en-GB"/>
        </w:rPr>
        <w:t>nference in Stirling</w:t>
      </w:r>
      <w:r w:rsidR="00E90931">
        <w:rPr>
          <w:lang w:eastAsia="en-GB"/>
        </w:rPr>
        <w:t>, Scotland</w:t>
      </w:r>
      <w:r w:rsidR="00E90931" w:rsidRPr="00E90931">
        <w:rPr>
          <w:lang w:eastAsia="en-GB"/>
        </w:rPr>
        <w:t>.</w:t>
      </w:r>
    </w:p>
    <w:p w:rsidR="00E90931" w:rsidRDefault="00E90931" w:rsidP="00E66614">
      <w:pPr>
        <w:pStyle w:val="Heading6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UKBHC</w:t>
      </w:r>
    </w:p>
    <w:p w:rsidR="00B16AFB" w:rsidRPr="00E90931" w:rsidRDefault="00B16AFB" w:rsidP="00B16AFB">
      <w:pPr>
        <w:pStyle w:val="NormalText"/>
        <w:rPr>
          <w:lang w:eastAsia="en-GB"/>
        </w:rPr>
      </w:pPr>
      <w:r>
        <w:rPr>
          <w:lang w:eastAsia="en-GB"/>
        </w:rPr>
        <w:t xml:space="preserve">The UKBHC is conducting a </w:t>
      </w:r>
      <w:r w:rsidRPr="00E90931">
        <w:rPr>
          <w:lang w:eastAsia="en-GB"/>
        </w:rPr>
        <w:t>major revision of standards and competences</w:t>
      </w:r>
    </w:p>
    <w:p w:rsidR="00E66614" w:rsidRDefault="00E90931" w:rsidP="00B16AFB">
      <w:pPr>
        <w:pStyle w:val="NormalIndentSpace"/>
        <w:rPr>
          <w:lang w:eastAsia="en-GB"/>
        </w:rPr>
      </w:pPr>
      <w:r w:rsidRPr="00E90931">
        <w:rPr>
          <w:lang w:eastAsia="en-GB"/>
        </w:rPr>
        <w:t xml:space="preserve">Karen </w:t>
      </w:r>
      <w:r>
        <w:rPr>
          <w:lang w:eastAsia="en-GB"/>
        </w:rPr>
        <w:t xml:space="preserve">was </w:t>
      </w:r>
      <w:r w:rsidR="00E66614">
        <w:rPr>
          <w:lang w:eastAsia="en-GB"/>
        </w:rPr>
        <w:t>unable to attend the last meeting.</w:t>
      </w:r>
    </w:p>
    <w:p w:rsidR="00E95AAB" w:rsidRDefault="00E95AAB" w:rsidP="00E95AAB">
      <w:pPr>
        <w:pStyle w:val="NormalText"/>
        <w:rPr>
          <w:lang w:eastAsia="en-GB"/>
        </w:rPr>
      </w:pPr>
      <w:r>
        <w:rPr>
          <w:lang w:eastAsia="en-GB"/>
        </w:rPr>
        <w:t>David represented us at the last H</w:t>
      </w:r>
      <w:r w:rsidRPr="00E95AAB">
        <w:rPr>
          <w:lang w:eastAsia="en-GB"/>
        </w:rPr>
        <w:t xml:space="preserve">ealthcare </w:t>
      </w:r>
      <w:r>
        <w:rPr>
          <w:lang w:eastAsia="en-GB"/>
        </w:rPr>
        <w:t>C</w:t>
      </w:r>
      <w:r w:rsidRPr="00E95AAB">
        <w:rPr>
          <w:lang w:eastAsia="en-GB"/>
        </w:rPr>
        <w:t xml:space="preserve">haplaincy </w:t>
      </w:r>
      <w:r>
        <w:rPr>
          <w:lang w:eastAsia="en-GB"/>
        </w:rPr>
        <w:t>F</w:t>
      </w:r>
      <w:r w:rsidRPr="00E95AAB">
        <w:rPr>
          <w:lang w:eastAsia="en-GB"/>
        </w:rPr>
        <w:t xml:space="preserve">orum for </w:t>
      </w:r>
      <w:r>
        <w:rPr>
          <w:lang w:eastAsia="en-GB"/>
        </w:rPr>
        <w:t>P</w:t>
      </w:r>
      <w:r w:rsidRPr="00E95AAB">
        <w:rPr>
          <w:lang w:eastAsia="en-GB"/>
        </w:rPr>
        <w:t>astoral</w:t>
      </w:r>
      <w:r>
        <w:rPr>
          <w:lang w:eastAsia="en-GB"/>
        </w:rPr>
        <w:t>, S</w:t>
      </w:r>
      <w:r w:rsidRPr="00E95AAB">
        <w:rPr>
          <w:lang w:eastAsia="en-GB"/>
        </w:rPr>
        <w:t xml:space="preserve">piritual and </w:t>
      </w:r>
      <w:r>
        <w:rPr>
          <w:lang w:eastAsia="en-GB"/>
        </w:rPr>
        <w:t>R</w:t>
      </w:r>
      <w:r w:rsidRPr="00E95AAB">
        <w:rPr>
          <w:lang w:eastAsia="en-GB"/>
        </w:rPr>
        <w:t>elig</w:t>
      </w:r>
      <w:r>
        <w:rPr>
          <w:lang w:eastAsia="en-GB"/>
        </w:rPr>
        <w:t>ious C</w:t>
      </w:r>
      <w:r w:rsidRPr="00E95AAB">
        <w:rPr>
          <w:lang w:eastAsia="en-GB"/>
        </w:rPr>
        <w:t>are</w:t>
      </w:r>
      <w:r>
        <w:rPr>
          <w:lang w:eastAsia="en-GB"/>
        </w:rPr>
        <w:t xml:space="preserve"> meeting.  Five points were for circulation to all members:</w:t>
      </w:r>
    </w:p>
    <w:p w:rsidR="00E95AAB" w:rsidRDefault="00E95AAB" w:rsidP="00E95AAB">
      <w:pPr>
        <w:pStyle w:val="NormalIndent"/>
      </w:pPr>
      <w:r>
        <w:t xml:space="preserve">A </w:t>
      </w:r>
      <w:r>
        <w:t>T</w:t>
      </w:r>
      <w:r>
        <w:t xml:space="preserve">erms of Reference </w:t>
      </w:r>
      <w:r>
        <w:t>review will be taking place</w:t>
      </w:r>
      <w:r>
        <w:t>.</w:t>
      </w:r>
    </w:p>
    <w:p w:rsidR="00E95AAB" w:rsidRDefault="00E95AAB" w:rsidP="00E95AAB">
      <w:pPr>
        <w:pStyle w:val="NormalIndent"/>
      </w:pPr>
      <w:r>
        <w:t>To circulate</w:t>
      </w:r>
      <w:r>
        <w:t xml:space="preserve"> the Endorsement work and communicat</w:t>
      </w:r>
      <w:r>
        <w:t>e</w:t>
      </w:r>
      <w:r>
        <w:t xml:space="preserve"> findings through the Forum</w:t>
      </w:r>
    </w:p>
    <w:p w:rsidR="00E95AAB" w:rsidRDefault="00E95AAB" w:rsidP="00E95AAB">
      <w:pPr>
        <w:pStyle w:val="NormalIndent"/>
      </w:pPr>
      <w:r>
        <w:t>NHS England Guideline</w:t>
      </w:r>
      <w:r>
        <w:t>s</w:t>
      </w:r>
      <w:r>
        <w:t xml:space="preserve"> review to be key focus up until M</w:t>
      </w:r>
      <w:r>
        <w:t>a</w:t>
      </w:r>
      <w:r>
        <w:t>rch</w:t>
      </w:r>
      <w:r>
        <w:t xml:space="preserve"> </w:t>
      </w:r>
      <w:r>
        <w:t>2020</w:t>
      </w:r>
    </w:p>
    <w:p w:rsidR="00E95AAB" w:rsidRDefault="002F3C37" w:rsidP="00E95AAB">
      <w:pPr>
        <w:pStyle w:val="NormalIndent"/>
      </w:pPr>
      <w:r>
        <w:t>R</w:t>
      </w:r>
      <w:bookmarkStart w:id="0" w:name="_GoBack"/>
      <w:bookmarkEnd w:id="0"/>
      <w:r w:rsidR="00E95AAB">
        <w:t>obust conversation with NHS England about the relationship</w:t>
      </w:r>
      <w:r w:rsidR="00E95AAB">
        <w:t xml:space="preserve"> </w:t>
      </w:r>
      <w:r w:rsidR="00E95AAB">
        <w:t>between Forum and NHS England</w:t>
      </w:r>
    </w:p>
    <w:p w:rsidR="00E95AAB" w:rsidRDefault="002F3C37" w:rsidP="002F3C37">
      <w:pPr>
        <w:pStyle w:val="NormalIndent"/>
        <w:rPr>
          <w:rFonts w:eastAsia="Times New Roman" w:cstheme="minorHAnsi"/>
          <w:szCs w:val="24"/>
          <w:lang w:eastAsia="en-GB"/>
        </w:rPr>
      </w:pPr>
      <w:r>
        <w:t>A</w:t>
      </w:r>
      <w:r w:rsidR="00E95AAB">
        <w:t xml:space="preserve"> focus on </w:t>
      </w:r>
      <w:r>
        <w:t>c</w:t>
      </w:r>
      <w:r w:rsidR="00E95AAB">
        <w:t xml:space="preserve">ommunity chaplaincy and how </w:t>
      </w:r>
      <w:r>
        <w:t>it</w:t>
      </w:r>
      <w:r w:rsidR="00E95AAB">
        <w:t xml:space="preserve"> fits </w:t>
      </w:r>
      <w:r>
        <w:t>into</w:t>
      </w:r>
      <w:r w:rsidR="00E95AAB">
        <w:t xml:space="preserve"> the wider NHS 5/10 year</w:t>
      </w:r>
      <w:r>
        <w:t xml:space="preserve"> </w:t>
      </w:r>
      <w:r w:rsidR="00E95AAB">
        <w:t>plan</w:t>
      </w:r>
    </w:p>
    <w:p w:rsidR="008A703A" w:rsidRDefault="008A703A" w:rsidP="00E66614">
      <w:pPr>
        <w:pStyle w:val="Heading6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Regional Groups</w:t>
      </w:r>
    </w:p>
    <w:p w:rsidR="00E90931" w:rsidRPr="00E90931" w:rsidRDefault="008A703A" w:rsidP="00B16AFB">
      <w:pPr>
        <w:pStyle w:val="NormalSpace"/>
        <w:rPr>
          <w:lang w:eastAsia="en-GB"/>
        </w:rPr>
      </w:pPr>
      <w:r>
        <w:rPr>
          <w:lang w:eastAsia="en-GB"/>
        </w:rPr>
        <w:t xml:space="preserve">The London Group is still not meeting – </w:t>
      </w:r>
      <w:r w:rsidRPr="00E90931">
        <w:rPr>
          <w:lang w:eastAsia="en-GB"/>
        </w:rPr>
        <w:t xml:space="preserve">David will contact </w:t>
      </w:r>
      <w:r>
        <w:rPr>
          <w:lang w:eastAsia="en-GB"/>
        </w:rPr>
        <w:t>the convenors.</w:t>
      </w:r>
    </w:p>
    <w:p w:rsidR="00E90931" w:rsidRPr="00E90931" w:rsidRDefault="00E90931" w:rsidP="00B16AFB">
      <w:pPr>
        <w:pStyle w:val="NormalText"/>
        <w:rPr>
          <w:lang w:eastAsia="en-GB"/>
        </w:rPr>
      </w:pPr>
      <w:r w:rsidRPr="00E90931">
        <w:rPr>
          <w:lang w:eastAsia="en-GB"/>
        </w:rPr>
        <w:t xml:space="preserve">Karen </w:t>
      </w:r>
      <w:r w:rsidR="00E360D4">
        <w:rPr>
          <w:lang w:eastAsia="en-GB"/>
        </w:rPr>
        <w:t xml:space="preserve">is </w:t>
      </w:r>
      <w:r w:rsidRPr="00E90931">
        <w:rPr>
          <w:lang w:eastAsia="en-GB"/>
        </w:rPr>
        <w:t xml:space="preserve">to follow up </w:t>
      </w:r>
      <w:r w:rsidR="008A703A">
        <w:rPr>
          <w:lang w:eastAsia="en-GB"/>
        </w:rPr>
        <w:t>new members</w:t>
      </w:r>
      <w:r w:rsidR="00E360D4">
        <w:rPr>
          <w:lang w:eastAsia="en-GB"/>
        </w:rPr>
        <w:t xml:space="preserve"> and encourage their involvement.</w:t>
      </w:r>
    </w:p>
    <w:p w:rsidR="008A703A" w:rsidRDefault="00E90931" w:rsidP="00E66614">
      <w:pPr>
        <w:pStyle w:val="Heading6"/>
        <w:rPr>
          <w:rFonts w:eastAsia="Times New Roman"/>
          <w:lang w:eastAsia="en-GB"/>
        </w:rPr>
      </w:pPr>
      <w:r w:rsidRPr="00E90931">
        <w:rPr>
          <w:rFonts w:eastAsia="Times New Roman"/>
          <w:lang w:eastAsia="en-GB"/>
        </w:rPr>
        <w:t>PROM</w:t>
      </w:r>
    </w:p>
    <w:p w:rsidR="008A703A" w:rsidRDefault="008A703A" w:rsidP="00B16AFB">
      <w:pPr>
        <w:pStyle w:val="NormalText"/>
        <w:rPr>
          <w:lang w:eastAsia="en-GB"/>
        </w:rPr>
      </w:pPr>
      <w:r>
        <w:rPr>
          <w:lang w:eastAsia="en-GB"/>
        </w:rPr>
        <w:t xml:space="preserve">After a </w:t>
      </w:r>
      <w:r w:rsidR="00E90931" w:rsidRPr="00E90931">
        <w:rPr>
          <w:lang w:eastAsia="en-GB"/>
        </w:rPr>
        <w:t>slow start</w:t>
      </w:r>
      <w:r>
        <w:rPr>
          <w:lang w:eastAsia="en-GB"/>
        </w:rPr>
        <w:t xml:space="preserve">, </w:t>
      </w:r>
      <w:r w:rsidR="00E360D4">
        <w:rPr>
          <w:lang w:eastAsia="en-GB"/>
        </w:rPr>
        <w:t>the project is making progress</w:t>
      </w:r>
      <w:r>
        <w:rPr>
          <w:lang w:eastAsia="en-GB"/>
        </w:rPr>
        <w:t>.</w:t>
      </w:r>
    </w:p>
    <w:p w:rsidR="00B16AFB" w:rsidRDefault="00E90931" w:rsidP="00E360D4">
      <w:pPr>
        <w:pStyle w:val="NormalIndent"/>
        <w:rPr>
          <w:lang w:eastAsia="en-GB"/>
        </w:rPr>
      </w:pPr>
      <w:r w:rsidRPr="00E90931">
        <w:rPr>
          <w:lang w:eastAsia="en-GB"/>
        </w:rPr>
        <w:t xml:space="preserve">Margery </w:t>
      </w:r>
      <w:r w:rsidR="008A703A">
        <w:rPr>
          <w:lang w:eastAsia="en-GB"/>
        </w:rPr>
        <w:t xml:space="preserve">and Stuart have now completed the six-month pilot </w:t>
      </w:r>
      <w:r w:rsidR="00E360D4">
        <w:rPr>
          <w:lang w:eastAsia="en-GB"/>
        </w:rPr>
        <w:t>at Strathcarron</w:t>
      </w:r>
      <w:r w:rsidR="00B16AFB">
        <w:rPr>
          <w:lang w:eastAsia="en-GB"/>
        </w:rPr>
        <w:t>.</w:t>
      </w:r>
    </w:p>
    <w:p w:rsidR="00E90931" w:rsidRDefault="00E360D4" w:rsidP="00E360D4">
      <w:pPr>
        <w:pStyle w:val="NormalIndent"/>
        <w:rPr>
          <w:lang w:eastAsia="en-GB"/>
        </w:rPr>
      </w:pPr>
      <w:r>
        <w:rPr>
          <w:lang w:eastAsia="en-GB"/>
        </w:rPr>
        <w:t>Karen and Keith’s pilots are ongoing.</w:t>
      </w:r>
    </w:p>
    <w:p w:rsidR="008A703A" w:rsidRDefault="008A703A" w:rsidP="00E66614">
      <w:pPr>
        <w:pStyle w:val="Heading6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Date of next meeting</w:t>
      </w:r>
    </w:p>
    <w:p w:rsidR="00E360D4" w:rsidRPr="00E90931" w:rsidRDefault="00E90931" w:rsidP="00B16AFB">
      <w:pPr>
        <w:pStyle w:val="NormalText"/>
        <w:rPr>
          <w:lang w:eastAsia="en-GB"/>
        </w:rPr>
      </w:pPr>
      <w:r w:rsidRPr="00E90931">
        <w:rPr>
          <w:lang w:eastAsia="en-GB"/>
        </w:rPr>
        <w:t>6</w:t>
      </w:r>
      <w:r w:rsidR="008A703A">
        <w:rPr>
          <w:lang w:eastAsia="en-GB"/>
        </w:rPr>
        <w:t>-7</w:t>
      </w:r>
      <w:r w:rsidRPr="00E90931">
        <w:rPr>
          <w:lang w:eastAsia="en-GB"/>
        </w:rPr>
        <w:t>th November 2019</w:t>
      </w:r>
      <w:r w:rsidR="00E360D4">
        <w:rPr>
          <w:lang w:eastAsia="en-GB"/>
        </w:rPr>
        <w:t xml:space="preserve"> in </w:t>
      </w:r>
      <w:r w:rsidR="00E360D4" w:rsidRPr="00E90931">
        <w:rPr>
          <w:lang w:eastAsia="en-GB"/>
        </w:rPr>
        <w:t>B</w:t>
      </w:r>
      <w:r w:rsidR="00E360D4">
        <w:rPr>
          <w:lang w:eastAsia="en-GB"/>
        </w:rPr>
        <w:t>ristol.</w:t>
      </w:r>
    </w:p>
    <w:sectPr w:rsidR="00E360D4" w:rsidRPr="00E90931" w:rsidSect="00510D59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31"/>
    <w:rsid w:val="0007474A"/>
    <w:rsid w:val="00100463"/>
    <w:rsid w:val="002F3C37"/>
    <w:rsid w:val="004D1B72"/>
    <w:rsid w:val="00510D59"/>
    <w:rsid w:val="00541552"/>
    <w:rsid w:val="00541F58"/>
    <w:rsid w:val="00786871"/>
    <w:rsid w:val="007B6AB4"/>
    <w:rsid w:val="00887805"/>
    <w:rsid w:val="008A703A"/>
    <w:rsid w:val="009356AA"/>
    <w:rsid w:val="009A5B63"/>
    <w:rsid w:val="00B16AFB"/>
    <w:rsid w:val="00BF22E5"/>
    <w:rsid w:val="00E360D4"/>
    <w:rsid w:val="00E66614"/>
    <w:rsid w:val="00E90931"/>
    <w:rsid w:val="00E9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59"/>
    <w:pPr>
      <w:tabs>
        <w:tab w:val="left" w:pos="1440"/>
        <w:tab w:val="left" w:pos="5040"/>
        <w:tab w:val="right" w:pos="9720"/>
      </w:tabs>
      <w:spacing w:after="0" w:line="252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510D59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510D59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510D59"/>
    <w:pPr>
      <w:keepNext/>
      <w:keepLines/>
      <w:spacing w:before="24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510D59"/>
    <w:pPr>
      <w:spacing w:after="1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10D59"/>
    <w:rPr>
      <w:rFonts w:eastAsiaTheme="majorEastAsia" w:cstheme="majorBidi"/>
      <w:color w:val="000000" w:themeColor="text1"/>
      <w:spacing w:val="5"/>
      <w:kern w:val="28"/>
      <w:sz w:val="28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0D59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E90931"/>
    <w:pPr>
      <w:tabs>
        <w:tab w:val="clear" w:pos="1440"/>
        <w:tab w:val="clear" w:pos="5040"/>
        <w:tab w:val="clear" w:pos="972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59"/>
    <w:pPr>
      <w:tabs>
        <w:tab w:val="left" w:pos="1440"/>
        <w:tab w:val="left" w:pos="5040"/>
        <w:tab w:val="right" w:pos="9720"/>
      </w:tabs>
      <w:spacing w:after="0" w:line="252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510D59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510D59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510D59"/>
    <w:pPr>
      <w:keepNext/>
      <w:keepLines/>
      <w:spacing w:before="24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510D59"/>
    <w:pPr>
      <w:spacing w:after="1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10D59"/>
    <w:rPr>
      <w:rFonts w:eastAsiaTheme="majorEastAsia" w:cstheme="majorBidi"/>
      <w:color w:val="000000" w:themeColor="text1"/>
      <w:spacing w:val="5"/>
      <w:kern w:val="28"/>
      <w:sz w:val="28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0D59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E90931"/>
    <w:pPr>
      <w:tabs>
        <w:tab w:val="clear" w:pos="1440"/>
        <w:tab w:val="clear" w:pos="5040"/>
        <w:tab w:val="clear" w:pos="972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73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2</cp:revision>
  <dcterms:created xsi:type="dcterms:W3CDTF">2019-07-17T15:10:00Z</dcterms:created>
  <dcterms:modified xsi:type="dcterms:W3CDTF">2019-07-20T15:55:00Z</dcterms:modified>
</cp:coreProperties>
</file>